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E2" w:rsidRPr="00CE04E2" w:rsidRDefault="00CE04E2" w:rsidP="00CE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245" cy="2008472"/>
            <wp:effectExtent l="0" t="0" r="0" b="0"/>
            <wp:docPr id="1" name="Рисунок 1" descr="В СГМУ состоялся научно-методический семинар «Роль и место арт-терапии в укреплении здоров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ГМУ состоялся научно-методический семинар «Роль и место арт-терапии в укреплении здоровья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74" cy="200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4E2">
        <w:rPr>
          <w:rFonts w:ascii="Arial" w:eastAsia="Times New Roman" w:hAnsi="Arial" w:cs="Arial"/>
          <w:color w:val="82929A"/>
          <w:sz w:val="15"/>
          <w:lang w:eastAsia="ru-RU"/>
        </w:rPr>
        <w:t>10.10.2022</w:t>
      </w:r>
    </w:p>
    <w:p w:rsidR="00CE04E2" w:rsidRPr="00203F08" w:rsidRDefault="00CE04E2" w:rsidP="00203F0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</w:pPr>
      <w:r w:rsidRPr="00203F08">
        <w:rPr>
          <w:rFonts w:ascii="Times New Roman" w:eastAsia="Times New Roman" w:hAnsi="Times New Roman" w:cs="Times New Roman"/>
          <w:b/>
          <w:bCs/>
          <w:color w:val="262522"/>
          <w:sz w:val="24"/>
          <w:szCs w:val="24"/>
          <w:lang w:eastAsia="ru-RU"/>
        </w:rPr>
        <w:t>В СГМУ состоялся научно-методический семинар «Роль и место арт-терапии в укреплении здоровья»</w:t>
      </w:r>
    </w:p>
    <w:p w:rsidR="00CE04E2" w:rsidRPr="00203F08" w:rsidRDefault="00CE04E2" w:rsidP="00203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В пятницу в рамках мероприятий, посвященных Всемирному дню психического здоровья кафедрой психиатрии и клинической психологии СГМУ совместно с ГБУЗ АО «Архангельская клиническая психиатрическая больница» проведен научно-методический семинар «Роль и место арт-терапии в укреплении здоровья» с участием студентов педиатрического и стоматологического факультетов и клинических ординаторов-психиатров.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Провела семинар Анна Александровна </w:t>
      </w:r>
      <w:proofErr w:type="spell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Еремеева</w:t>
      </w:r>
      <w:proofErr w:type="spell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, главный внештатный детский специалист психиатр-нарколог Минздрава Архангельской области, заместитель главного врача ГБУЗ АО «Архангельская клиническая психиатрическая больница» по профилактике и межведомственному взаимодействию.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bookmarkStart w:id="0" w:name="_GoBack"/>
      <w:bookmarkEnd w:id="0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С приветственным словом выступил Андрей </w:t>
      </w:r>
      <w:proofErr w:type="spell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Горгоньевич</w:t>
      </w:r>
      <w:proofErr w:type="spell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Соловьев, заведующий кафедрой психиатрии и клинической психологии СГМУ. Он рассказал участникам </w:t>
      </w:r>
      <w:proofErr w:type="gram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истории и целях Всемирного дня психического здоровья.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С 1992 г. Всемирный день психического здоровья отмечается с целью повышения осведомленности о вопросах психического здоровья и мобилизации усилий в поддержку его укрепления. Ежегодно этот день проходит под разными девизами, в 2022 г. - «Сделать психическое здоровье и благополучие для всех глобальным приоритетом».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В унисон девизу на семинаре обсуждали вопрос о том, что такое психическое здоровье для каждого из нас и что мы сами можем сделать, чтобы сохранить и укрепить его. Студенты делились своим опытом и узнавали о разных вариантах профилактики психических заболеваний.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Одним из психологических методов, направленных на выражение своего психоэмоционального состояния, является арт-терапия. Проводимый на базе СГМУ и музейного объединения «Художественная культура Русского Севера» научный проект «</w:t>
      </w:r>
      <w:proofErr w:type="spell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Межпоколенческие</w:t>
      </w:r>
      <w:proofErr w:type="spell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практики ар</w:t>
      </w:r>
      <w:proofErr w:type="gram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сказкотерапии</w:t>
      </w:r>
      <w:proofErr w:type="spell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для улучшения психического здоровья в северной идентичности» показал, что искусство является мощным фактором, позволяющим более ясно и тонко выразить свои переживания, в том числе в ситуации воздействия стрессовых социальных факторов.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Процесс эмоционально-творческой поддержки ведет к освобождению своих скрытых возможностей, к их мобилизации для облегчения самореализации человека, направления 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lastRenderedPageBreak/>
        <w:t>их на социальное и индивидуальное интегрирование личности. Так и произошло в ходе семинара. Ничего не подозревавшим участникам было предложено порисовать под фортепианную музыку. Причем рисунки были парными, когда два человека создавали одно изображение на двоих.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Слоган такой совместной работы «Разделённая радость – это радость вдвойне». Были предложены темы, которые носили порой философский характер и являлись ориентиром для будущих врачей, например, «Успех – это путь, а не пункт назначения», «Человек, который хочет возглавить оркестр, должен отвернуться от толпы», «Трава зеленее там, где вы её поливаете», «Жизнь похожа на езду на велосипеде; чтобы сохранить равновесие, нужно продолжать двигаться», «Нормальность – это асфальтированная дорога: идти удобно, но цветы не растут» и др.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Некоторым участникам пришлось преодолеть сопротивление, связанное с отсутствием опыта в рисовании, однако они быстро вовлеклись в процесс создания своих шедевров. Когда в заключени</w:t>
      </w:r>
      <w:proofErr w:type="gramStart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 xml:space="preserve"> семинара «творческие пары» делились своими чувствами, ощущениями от занятия, многие отмечали, что не ожидали от себя таких хороших результатов, испытывали удовольствие, радость, удовлетворение от совместной деятельности.</w:t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br/>
      </w: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shd w:val="clear" w:color="auto" w:fill="FFFFFF"/>
          <w:lang w:eastAsia="ru-RU"/>
        </w:rPr>
        <w:t>Семинар позволил понять, что метод арт-терапии можно применять не только в работе с пациентами, но и в своей обычной жизни, в общении с детьми, с друзьями.</w:t>
      </w:r>
    </w:p>
    <w:p w:rsidR="00CE04E2" w:rsidRPr="00203F08" w:rsidRDefault="00CE04E2" w:rsidP="0020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</w:p>
    <w:p w:rsidR="00CE04E2" w:rsidRPr="00203F08" w:rsidRDefault="00CE04E2" w:rsidP="0020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</w:pPr>
      <w:r w:rsidRPr="00203F08">
        <w:rPr>
          <w:rFonts w:ascii="Times New Roman" w:eastAsia="Times New Roman" w:hAnsi="Times New Roman" w:cs="Times New Roman"/>
          <w:color w:val="262522"/>
          <w:sz w:val="24"/>
          <w:szCs w:val="24"/>
          <w:lang w:eastAsia="ru-RU"/>
        </w:rPr>
        <w:t>Фотографии - </w:t>
      </w:r>
      <w:hyperlink r:id="rId6" w:history="1">
        <w:r w:rsidRPr="00203F08">
          <w:rPr>
            <w:rFonts w:ascii="Times New Roman" w:eastAsia="Times New Roman" w:hAnsi="Times New Roman" w:cs="Times New Roman"/>
            <w:color w:val="1896E4"/>
            <w:sz w:val="24"/>
            <w:szCs w:val="24"/>
            <w:u w:val="single"/>
            <w:lang w:eastAsia="ru-RU"/>
          </w:rPr>
          <w:t>в альбоме.</w:t>
        </w:r>
      </w:hyperlink>
    </w:p>
    <w:p w:rsidR="00530FA5" w:rsidRPr="00203F08" w:rsidRDefault="00530FA5" w:rsidP="00203F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0FA5" w:rsidRPr="00203F08" w:rsidSect="0053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4E2"/>
    <w:rsid w:val="00203F08"/>
    <w:rsid w:val="00530FA5"/>
    <w:rsid w:val="00C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5"/>
  </w:style>
  <w:style w:type="paragraph" w:styleId="3">
    <w:name w:val="heading 3"/>
    <w:basedOn w:val="a"/>
    <w:link w:val="30"/>
    <w:uiPriority w:val="9"/>
    <w:qFormat/>
    <w:rsid w:val="00CE0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E04E2"/>
  </w:style>
  <w:style w:type="character" w:styleId="a3">
    <w:name w:val="Hyperlink"/>
    <w:basedOn w:val="a0"/>
    <w:uiPriority w:val="99"/>
    <w:semiHidden/>
    <w:unhideWhenUsed/>
    <w:rsid w:val="00CE04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mu.ru/photo/233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solovievag</dc:creator>
  <cp:lastModifiedBy>Денисова Елена Владимировна</cp:lastModifiedBy>
  <cp:revision>2</cp:revision>
  <dcterms:created xsi:type="dcterms:W3CDTF">2022-12-27T07:52:00Z</dcterms:created>
  <dcterms:modified xsi:type="dcterms:W3CDTF">2023-02-06T13:25:00Z</dcterms:modified>
</cp:coreProperties>
</file>